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ABF7" w14:textId="77777777" w:rsidR="00377736" w:rsidRPr="00933465" w:rsidRDefault="00377736" w:rsidP="006F6356">
      <w:pPr>
        <w:spacing w:line="240" w:lineRule="auto"/>
        <w:rPr>
          <w:rFonts w:ascii="Verdana" w:eastAsia="Arial Unicode MS" w:hAnsi="Verdana" w:cs="Arial Unicode MS"/>
          <w:sz w:val="28"/>
          <w:szCs w:val="24"/>
        </w:rPr>
      </w:pPr>
    </w:p>
    <w:p w14:paraId="33C5F441" w14:textId="2ED59858" w:rsidR="002337E2" w:rsidRPr="00933465" w:rsidRDefault="009404C3" w:rsidP="002337E2">
      <w:pPr>
        <w:rPr>
          <w:rFonts w:ascii="Verdana" w:eastAsia="Arial Unicode MS" w:hAnsi="Verdana" w:cs="Arial Unicode MS"/>
          <w:b/>
          <w:color w:val="222A35" w:themeColor="text2" w:themeShade="80"/>
          <w:sz w:val="44"/>
          <w:szCs w:val="24"/>
        </w:rPr>
      </w:pPr>
      <w:r>
        <w:rPr>
          <w:rFonts w:ascii="Verdana" w:hAnsi="Verdana"/>
          <w:b/>
          <w:sz w:val="28"/>
          <w:szCs w:val="24"/>
        </w:rPr>
        <w:t>VAD ÄR UNPAYWALL?</w:t>
      </w:r>
    </w:p>
    <w:p w14:paraId="4C382D11" w14:textId="05BE8F57" w:rsidR="002337E2" w:rsidRPr="00933465" w:rsidRDefault="002337E2" w:rsidP="002337E2">
      <w:pPr>
        <w:spacing w:line="240" w:lineRule="auto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hAnsi="Verdana"/>
          <w:sz w:val="22"/>
          <w:szCs w:val="22"/>
        </w:rPr>
        <w:t>Unpaywall är en add-on för webbläsare som hjälper dig då du stöter på vetenskapliga artiklar som finns bakom en betalmur.</w:t>
      </w:r>
    </w:p>
    <w:p w14:paraId="1C9C73F2" w14:textId="124664B7" w:rsidR="005D02AC" w:rsidRPr="00F9110A" w:rsidRDefault="00933465" w:rsidP="006F6356">
      <w:pPr>
        <w:spacing w:line="240" w:lineRule="auto"/>
        <w:rPr>
          <w:rFonts w:ascii="Verdana" w:eastAsia="Arial Unicode MS" w:hAnsi="Verdana" w:cs="Arial Unicode MS"/>
          <w:color w:val="0000FF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Mer information: </w:t>
      </w:r>
      <w:hyperlink r:id="rId8" w:history="1">
        <w:r>
          <w:rPr>
            <w:rStyle w:val="Hyperlinkki"/>
            <w:rFonts w:ascii="Verdana" w:hAnsi="Verdana"/>
            <w:sz w:val="22"/>
            <w:szCs w:val="22"/>
          </w:rPr>
          <w:t>http://unpaywall.org</w:t>
        </w:r>
      </w:hyperlink>
      <w:r>
        <w:rPr>
          <w:rStyle w:val="Hyperlinkki"/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(på denna webbplats kan du även enkelt installera Unpaywall i din egen webbläsare)</w:t>
      </w:r>
    </w:p>
    <w:p w14:paraId="3918DDEF" w14:textId="3CC82801" w:rsidR="00C37D1B" w:rsidRPr="00933465" w:rsidRDefault="00C36ECD" w:rsidP="005D02AC">
      <w:pPr>
        <w:pStyle w:val="Otsikko1"/>
        <w:shd w:val="clear" w:color="auto" w:fill="F8FAFD"/>
        <w:spacing w:before="300" w:after="150"/>
        <w:rPr>
          <w:rFonts w:ascii="Verdana" w:eastAsia="Arial Unicode MS" w:hAnsi="Verdana" w:cs="Arial Unicode MS"/>
          <w:b/>
          <w:bCs/>
          <w:color w:val="212F3F"/>
          <w:sz w:val="28"/>
          <w:szCs w:val="54"/>
        </w:rPr>
      </w:pPr>
      <w:r>
        <w:rPr>
          <w:rFonts w:ascii="Verdana" w:hAnsi="Verdana"/>
          <w:b/>
          <w:bCs/>
          <w:sz w:val="28"/>
          <w:szCs w:val="54"/>
        </w:rPr>
        <w:t>TA I BRUK UNPAYWALL</w:t>
      </w:r>
    </w:p>
    <w:p w14:paraId="0A06FD8F" w14:textId="77777777" w:rsidR="00A91B65" w:rsidRPr="00933465" w:rsidRDefault="005D02AC" w:rsidP="006F6356">
      <w:p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Chrome:</w:t>
      </w:r>
    </w:p>
    <w:p w14:paraId="493A015C" w14:textId="13A00E22" w:rsidR="00A91B65" w:rsidRPr="00933465" w:rsidRDefault="00A91B65" w:rsidP="006F6356">
      <w:pPr>
        <w:pStyle w:val="Luettelokappale"/>
        <w:numPr>
          <w:ilvl w:val="0"/>
          <w:numId w:val="5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More tools</w:t>
      </w:r>
      <w:r w:rsidR="00F5531E">
        <w:rPr>
          <w:rFonts w:ascii="Verdana" w:hAnsi="Verdana"/>
          <w:sz w:val="22"/>
          <w:szCs w:val="24"/>
        </w:rPr>
        <w:t xml:space="preserve"> (Fler verktyg)</w:t>
      </w:r>
    </w:p>
    <w:p w14:paraId="5152F8EB" w14:textId="67E63C1A" w:rsidR="00A91B65" w:rsidRPr="00933465" w:rsidRDefault="00A91B65" w:rsidP="006F6356">
      <w:pPr>
        <w:pStyle w:val="Luettelokappale"/>
        <w:numPr>
          <w:ilvl w:val="0"/>
          <w:numId w:val="5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Extensions</w:t>
      </w:r>
      <w:r w:rsidR="00F5531E">
        <w:rPr>
          <w:rFonts w:ascii="Verdana" w:hAnsi="Verdana"/>
          <w:sz w:val="22"/>
          <w:szCs w:val="24"/>
        </w:rPr>
        <w:t>(Tillägg)</w:t>
      </w:r>
      <w:r>
        <w:rPr>
          <w:rFonts w:ascii="Verdana" w:hAnsi="Verdana"/>
          <w:sz w:val="22"/>
          <w:szCs w:val="24"/>
        </w:rPr>
        <w:t xml:space="preserve"> (listar </w:t>
      </w:r>
      <w:r w:rsidR="00F5531E">
        <w:rPr>
          <w:rFonts w:ascii="Verdana" w:hAnsi="Verdana"/>
          <w:sz w:val="22"/>
          <w:szCs w:val="24"/>
        </w:rPr>
        <w:t>tillägg</w:t>
      </w:r>
      <w:r>
        <w:rPr>
          <w:rFonts w:ascii="Verdana" w:hAnsi="Verdana"/>
          <w:sz w:val="22"/>
          <w:szCs w:val="24"/>
        </w:rPr>
        <w:t xml:space="preserve"> som redan används)</w:t>
      </w:r>
      <w:r w:rsidR="00F5531E">
        <w:rPr>
          <w:rFonts w:ascii="Verdana" w:hAnsi="Verdana"/>
          <w:sz w:val="22"/>
          <w:szCs w:val="24"/>
        </w:rPr>
        <w:t xml:space="preserve"> </w:t>
      </w:r>
    </w:p>
    <w:p w14:paraId="772428AF" w14:textId="1E5D24F1" w:rsidR="00A91B65" w:rsidRPr="00933465" w:rsidRDefault="00A91B65" w:rsidP="006F6356">
      <w:pPr>
        <w:pStyle w:val="Luettelokappale"/>
        <w:numPr>
          <w:ilvl w:val="0"/>
          <w:numId w:val="5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Get more extensions</w:t>
      </w:r>
      <w:r w:rsidR="00F5531E">
        <w:rPr>
          <w:rFonts w:ascii="Verdana" w:hAnsi="Verdana"/>
          <w:sz w:val="22"/>
          <w:szCs w:val="24"/>
        </w:rPr>
        <w:t xml:space="preserve"> (Hämta flera tillägg)</w:t>
      </w:r>
    </w:p>
    <w:p w14:paraId="4139AF32" w14:textId="77777777" w:rsidR="00A91B65" w:rsidRPr="00933465" w:rsidRDefault="00A91B65" w:rsidP="006F6356">
      <w:pPr>
        <w:pStyle w:val="Luettelokappale"/>
        <w:numPr>
          <w:ilvl w:val="0"/>
          <w:numId w:val="4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Chrome Web Store</w:t>
      </w:r>
    </w:p>
    <w:p w14:paraId="5D02E11C" w14:textId="78434E37" w:rsidR="00A91B65" w:rsidRPr="00933465" w:rsidRDefault="00A91B65" w:rsidP="006F6356">
      <w:pPr>
        <w:pStyle w:val="Luettelokappale"/>
        <w:numPr>
          <w:ilvl w:val="0"/>
          <w:numId w:val="4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Search</w:t>
      </w:r>
      <w:r w:rsidR="00F5531E">
        <w:rPr>
          <w:rFonts w:ascii="Verdana" w:hAnsi="Verdana"/>
          <w:sz w:val="22"/>
          <w:szCs w:val="24"/>
        </w:rPr>
        <w:t xml:space="preserve"> (Sök i butiken)</w:t>
      </w:r>
    </w:p>
    <w:p w14:paraId="5282E81B" w14:textId="0D30ADD0" w:rsidR="00A91B65" w:rsidRPr="00F5531E" w:rsidRDefault="00A91B65" w:rsidP="006F6356">
      <w:pPr>
        <w:pStyle w:val="Luettelokappale"/>
        <w:numPr>
          <w:ilvl w:val="0"/>
          <w:numId w:val="4"/>
        </w:numPr>
        <w:spacing w:line="240" w:lineRule="auto"/>
        <w:rPr>
          <w:rFonts w:ascii="Verdana" w:eastAsia="Arial Unicode MS" w:hAnsi="Verdana" w:cs="Arial Unicode MS"/>
          <w:sz w:val="22"/>
          <w:szCs w:val="24"/>
          <w:lang w:val="en-US"/>
        </w:rPr>
      </w:pPr>
      <w:r w:rsidRPr="00F5531E">
        <w:rPr>
          <w:rFonts w:ascii="Verdana" w:hAnsi="Verdana"/>
          <w:sz w:val="22"/>
          <w:szCs w:val="24"/>
          <w:lang w:val="en-US"/>
        </w:rPr>
        <w:t>Add to Chrome</w:t>
      </w:r>
      <w:r w:rsidR="00F5531E" w:rsidRPr="00F5531E">
        <w:rPr>
          <w:rFonts w:ascii="Verdana" w:hAnsi="Verdana"/>
          <w:sz w:val="22"/>
          <w:szCs w:val="24"/>
          <w:lang w:val="en-US"/>
        </w:rPr>
        <w:t xml:space="preserve"> (Lägg till)</w:t>
      </w:r>
    </w:p>
    <w:p w14:paraId="4497D849" w14:textId="77777777" w:rsidR="005D02AC" w:rsidRPr="00F5531E" w:rsidRDefault="005D02AC" w:rsidP="005D02AC">
      <w:pPr>
        <w:spacing w:line="240" w:lineRule="auto"/>
        <w:rPr>
          <w:rFonts w:ascii="Verdana" w:eastAsia="Arial Unicode MS" w:hAnsi="Verdana" w:cs="Arial Unicode MS"/>
          <w:sz w:val="22"/>
          <w:szCs w:val="24"/>
          <w:lang w:val="en-US"/>
        </w:rPr>
      </w:pPr>
    </w:p>
    <w:p w14:paraId="37FE27E5" w14:textId="2F06D5C7" w:rsidR="005B35A2" w:rsidRDefault="005B35A2" w:rsidP="005D02AC">
      <w:pPr>
        <w:spacing w:line="240" w:lineRule="auto"/>
        <w:rPr>
          <w:rFonts w:ascii="Verdana" w:eastAsia="Arial Unicode MS" w:hAnsi="Verdana" w:cs="Arial Unicode MS"/>
          <w:b/>
          <w:sz w:val="22"/>
          <w:szCs w:val="24"/>
        </w:rPr>
      </w:pPr>
      <w:r>
        <w:rPr>
          <w:rFonts w:ascii="Verdana" w:hAnsi="Verdana"/>
          <w:b/>
          <w:sz w:val="22"/>
          <w:szCs w:val="24"/>
        </w:rPr>
        <w:t>Firefox:</w:t>
      </w:r>
    </w:p>
    <w:p w14:paraId="3443F455" w14:textId="2EB4F2CE" w:rsidR="005B35A2" w:rsidRPr="005B35A2" w:rsidRDefault="005B35A2" w:rsidP="005B35A2">
      <w:pPr>
        <w:pStyle w:val="Luettelokappale"/>
        <w:numPr>
          <w:ilvl w:val="0"/>
          <w:numId w:val="7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Add-ons</w:t>
      </w:r>
      <w:r w:rsidR="00986C52">
        <w:rPr>
          <w:rFonts w:ascii="Verdana" w:hAnsi="Verdana"/>
          <w:sz w:val="22"/>
          <w:szCs w:val="24"/>
        </w:rPr>
        <w:t xml:space="preserve"> (Tillägg)</w:t>
      </w:r>
    </w:p>
    <w:p w14:paraId="2D1E5A26" w14:textId="15B46EE1" w:rsidR="005B35A2" w:rsidRPr="005B35A2" w:rsidRDefault="005B35A2" w:rsidP="005B35A2">
      <w:pPr>
        <w:pStyle w:val="Luettelokappale"/>
        <w:numPr>
          <w:ilvl w:val="0"/>
          <w:numId w:val="7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Search</w:t>
      </w:r>
      <w:r w:rsidR="00986C52">
        <w:rPr>
          <w:rFonts w:ascii="Verdana" w:hAnsi="Verdana"/>
          <w:sz w:val="22"/>
          <w:szCs w:val="24"/>
        </w:rPr>
        <w:t xml:space="preserve"> (Hitta tillägg)</w:t>
      </w:r>
    </w:p>
    <w:p w14:paraId="35104418" w14:textId="1D61C0E5" w:rsidR="00160E09" w:rsidRDefault="005B35A2" w:rsidP="00160E09">
      <w:pPr>
        <w:pStyle w:val="Luettelokappale"/>
        <w:numPr>
          <w:ilvl w:val="0"/>
          <w:numId w:val="7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Add to Firefox</w:t>
      </w:r>
      <w:r w:rsidR="00986C52">
        <w:rPr>
          <w:rFonts w:ascii="Verdana" w:hAnsi="Verdana"/>
          <w:sz w:val="22"/>
          <w:szCs w:val="24"/>
        </w:rPr>
        <w:t xml:space="preserve"> (Lägg till i Firefox)</w:t>
      </w:r>
    </w:p>
    <w:p w14:paraId="1B5ACD03" w14:textId="7432B031" w:rsidR="00160E09" w:rsidRPr="00160E09" w:rsidRDefault="00160E09" w:rsidP="00160E09">
      <w:pPr>
        <w:pStyle w:val="Luettelokappale"/>
        <w:numPr>
          <w:ilvl w:val="0"/>
          <w:numId w:val="7"/>
        </w:num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>Install</w:t>
      </w:r>
      <w:r w:rsidR="00986C52">
        <w:rPr>
          <w:rFonts w:ascii="Verdana" w:hAnsi="Verdana"/>
          <w:sz w:val="22"/>
          <w:szCs w:val="24"/>
        </w:rPr>
        <w:t xml:space="preserve"> (Installera)</w:t>
      </w:r>
    </w:p>
    <w:p w14:paraId="2E012DD5" w14:textId="77777777" w:rsidR="005B35A2" w:rsidRPr="005B35A2" w:rsidRDefault="005B35A2" w:rsidP="005D02AC">
      <w:pPr>
        <w:spacing w:line="240" w:lineRule="auto"/>
        <w:rPr>
          <w:rFonts w:ascii="Verdana" w:eastAsia="Arial Unicode MS" w:hAnsi="Verdana" w:cs="Arial Unicode MS"/>
          <w:b/>
          <w:sz w:val="22"/>
          <w:szCs w:val="24"/>
        </w:rPr>
      </w:pPr>
    </w:p>
    <w:p w14:paraId="158E9613" w14:textId="319284AB" w:rsidR="005D02AC" w:rsidRPr="00F9110A" w:rsidRDefault="00F8320B" w:rsidP="00F9110A">
      <w:pPr>
        <w:pStyle w:val="Otsikko1"/>
        <w:shd w:val="clear" w:color="auto" w:fill="F8FAFD"/>
        <w:spacing w:before="300" w:after="150"/>
        <w:jc w:val="both"/>
        <w:rPr>
          <w:rFonts w:ascii="Verdana" w:eastAsia="Arial Unicode MS" w:hAnsi="Verdana" w:cs="Arial Unicode MS"/>
          <w:b/>
          <w:bCs/>
          <w:color w:val="323E4F" w:themeColor="text2" w:themeShade="BF"/>
          <w:sz w:val="28"/>
          <w:szCs w:val="54"/>
        </w:rPr>
      </w:pPr>
      <w:r>
        <w:rPr>
          <w:rFonts w:ascii="Verdana" w:hAnsi="Verdana"/>
          <w:b/>
          <w:bCs/>
          <w:color w:val="323E4F" w:themeColor="text2" w:themeShade="BF"/>
          <w:sz w:val="28"/>
          <w:szCs w:val="54"/>
        </w:rPr>
        <w:t>HUR FUNGERAR UNPAYWALL?</w:t>
      </w:r>
    </w:p>
    <w:p w14:paraId="125560BA" w14:textId="70BDFA86" w:rsidR="00145638" w:rsidRDefault="001207D4" w:rsidP="006F6356">
      <w:p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noProof/>
          <w:sz w:val="22"/>
          <w:szCs w:val="24"/>
          <w:lang w:val="fi-FI" w:eastAsia="zh-CN"/>
        </w:rPr>
        <w:drawing>
          <wp:anchor distT="0" distB="0" distL="114300" distR="114300" simplePos="0" relativeHeight="251661312" behindDoc="0" locked="0" layoutInCell="1" allowOverlap="1" wp14:anchorId="6E4C964C" wp14:editId="51389AFB">
            <wp:simplePos x="0" y="0"/>
            <wp:positionH relativeFrom="margin">
              <wp:posOffset>2317750</wp:posOffset>
            </wp:positionH>
            <wp:positionV relativeFrom="paragraph">
              <wp:posOffset>489585</wp:posOffset>
            </wp:positionV>
            <wp:extent cx="753110" cy="714375"/>
            <wp:effectExtent l="19050" t="19050" r="27940" b="28575"/>
            <wp:wrapTopAndBottom/>
            <wp:docPr id="5" name="Kuva 5" descr="\\ATKK\home\l\lesalmin\Desktop\unpa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KK\home\l\lesalmin\Desktop\unpayw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2"/>
          <w:szCs w:val="24"/>
        </w:rPr>
        <w:t>Sök efter intressanta vetenskapliga artiklar t.ex. med hjälp av Google eller Google Scholar. Då du ser ett</w:t>
      </w:r>
      <w:r>
        <w:rPr>
          <w:rFonts w:ascii="Verdana" w:hAnsi="Verdana"/>
          <w:b/>
          <w:color w:val="00B050"/>
          <w:sz w:val="22"/>
          <w:szCs w:val="24"/>
        </w:rPr>
        <w:t xml:space="preserve"> grönt</w:t>
      </w:r>
      <w:r>
        <w:rPr>
          <w:rFonts w:ascii="Verdana" w:hAnsi="Verdana"/>
          <w:sz w:val="22"/>
          <w:szCs w:val="24"/>
        </w:rPr>
        <w:t xml:space="preserve"> lås i kanten av sidan till höger om artikeln,</w:t>
      </w:r>
    </w:p>
    <w:p w14:paraId="19EF1CA7" w14:textId="318B5355" w:rsidR="00145638" w:rsidRPr="00933465" w:rsidRDefault="00145638" w:rsidP="006F6356">
      <w:p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</w:p>
    <w:p w14:paraId="5B447A2C" w14:textId="7F61F872" w:rsidR="006F6356" w:rsidRPr="00933465" w:rsidRDefault="00060F63" w:rsidP="00747AAC">
      <w:p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klicka på låset för att läsa artikeln. Om låset är </w:t>
      </w:r>
      <w:r>
        <w:rPr>
          <w:rFonts w:ascii="Verdana" w:hAnsi="Verdana"/>
          <w:b/>
          <w:color w:val="808080" w:themeColor="background1" w:themeShade="80"/>
          <w:sz w:val="22"/>
          <w:szCs w:val="24"/>
        </w:rPr>
        <w:t>grått</w:t>
      </w:r>
      <w:r>
        <w:rPr>
          <w:rFonts w:ascii="Verdana" w:hAnsi="Verdana"/>
          <w:sz w:val="22"/>
          <w:szCs w:val="24"/>
        </w:rPr>
        <w:t>, är artikeln endast tillgänglig bakom en betalmur.</w:t>
      </w:r>
    </w:p>
    <w:p w14:paraId="6D0FC099" w14:textId="0DBF4D7E" w:rsidR="00D62C0A" w:rsidRPr="00933465" w:rsidRDefault="00006FEC" w:rsidP="00747AAC">
      <w:pPr>
        <w:spacing w:line="240" w:lineRule="auto"/>
        <w:rPr>
          <w:rFonts w:ascii="Verdana" w:eastAsia="Arial Unicode MS" w:hAnsi="Verdana" w:cs="Arial Unicode MS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I Unpaywall finns ett arbetsläge som kallas ”OA-nerd mode”. Om du ställer in detta arbetsläge i Unpaywall berättar färgen på låset om hela texten är </w:t>
      </w:r>
      <w:r>
        <w:rPr>
          <w:rFonts w:ascii="Verdana" w:hAnsi="Verdana"/>
          <w:b/>
          <w:color w:val="FFD966" w:themeColor="accent4" w:themeTint="99"/>
          <w:sz w:val="22"/>
          <w:szCs w:val="24"/>
          <w:u w:val="single"/>
        </w:rPr>
        <w:t>Golden OA</w:t>
      </w:r>
      <w:r>
        <w:rPr>
          <w:rFonts w:ascii="Verdana" w:hAnsi="Verdana"/>
          <w:sz w:val="22"/>
          <w:szCs w:val="24"/>
        </w:rPr>
        <w:t xml:space="preserve">, </w:t>
      </w:r>
      <w:r>
        <w:rPr>
          <w:rFonts w:ascii="Verdana" w:hAnsi="Verdana"/>
          <w:b/>
          <w:color w:val="00B050"/>
          <w:sz w:val="22"/>
          <w:szCs w:val="24"/>
          <w:u w:val="single"/>
        </w:rPr>
        <w:t xml:space="preserve">Green </w:t>
      </w:r>
      <w:bookmarkStart w:id="0" w:name="_GoBack"/>
      <w:bookmarkEnd w:id="0"/>
      <w:r>
        <w:rPr>
          <w:rFonts w:ascii="Verdana" w:hAnsi="Verdana"/>
          <w:b/>
          <w:color w:val="00B050"/>
          <w:sz w:val="22"/>
          <w:szCs w:val="24"/>
          <w:u w:val="single"/>
        </w:rPr>
        <w:t>OA</w:t>
      </w:r>
      <w:r>
        <w:rPr>
          <w:rFonts w:ascii="Verdana" w:hAnsi="Verdana"/>
          <w:color w:val="00B050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t xml:space="preserve">eller publicerad i en </w:t>
      </w:r>
      <w:r>
        <w:rPr>
          <w:rFonts w:ascii="Verdana" w:hAnsi="Verdana"/>
          <w:b/>
          <w:color w:val="4B4EDD"/>
          <w:sz w:val="22"/>
          <w:szCs w:val="24"/>
          <w:u w:val="single"/>
        </w:rPr>
        <w:t>hybrid</w:t>
      </w:r>
      <w:r w:rsidR="00224FBE" w:rsidRPr="00224FBE">
        <w:rPr>
          <w:rFonts w:ascii="Verdana" w:hAnsi="Verdana"/>
          <w:b/>
          <w:color w:val="4B4EDD"/>
          <w:sz w:val="22"/>
          <w:szCs w:val="24"/>
          <w:u w:val="single"/>
        </w:rPr>
        <w:t>tidskrift</w:t>
      </w:r>
      <w:r>
        <w:rPr>
          <w:rFonts w:ascii="Verdana" w:hAnsi="Verdana"/>
          <w:color w:val="4B4EDD"/>
          <w:sz w:val="22"/>
          <w:szCs w:val="24"/>
          <w:u w:val="single"/>
        </w:rPr>
        <w:t>.</w:t>
      </w:r>
    </w:p>
    <w:p w14:paraId="7F1F4FFB" w14:textId="2674068F" w:rsidR="00491EBB" w:rsidRPr="00FD4740" w:rsidRDefault="00006FEC" w:rsidP="00B53F56">
      <w:pPr>
        <w:spacing w:line="240" w:lineRule="auto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Unpaywall kan även ställas in så att programmet utesluter </w:t>
      </w:r>
      <w:r w:rsidR="00FD4740">
        <w:rPr>
          <w:rFonts w:ascii="Verdana" w:hAnsi="Verdana"/>
          <w:sz w:val="22"/>
          <w:szCs w:val="24"/>
        </w:rPr>
        <w:t xml:space="preserve">resultat från källor som </w:t>
      </w:r>
      <w:r>
        <w:rPr>
          <w:rFonts w:ascii="Verdana" w:hAnsi="Verdana"/>
          <w:sz w:val="22"/>
          <w:szCs w:val="24"/>
        </w:rPr>
        <w:t xml:space="preserve">eventuellt </w:t>
      </w:r>
      <w:r w:rsidR="00FD4740">
        <w:rPr>
          <w:rFonts w:ascii="Verdana" w:hAnsi="Verdana"/>
          <w:sz w:val="22"/>
          <w:szCs w:val="24"/>
        </w:rPr>
        <w:t>är</w:t>
      </w:r>
      <w:r>
        <w:rPr>
          <w:rFonts w:ascii="Verdana" w:hAnsi="Verdana"/>
          <w:sz w:val="22"/>
          <w:szCs w:val="24"/>
        </w:rPr>
        <w:t xml:space="preserve"> </w:t>
      </w:r>
      <w:r w:rsidR="00FD4740">
        <w:rPr>
          <w:rFonts w:ascii="Verdana" w:hAnsi="Verdana"/>
          <w:sz w:val="22"/>
          <w:szCs w:val="24"/>
        </w:rPr>
        <w:t xml:space="preserve">mindre </w:t>
      </w:r>
      <w:r>
        <w:rPr>
          <w:rFonts w:ascii="Verdana" w:hAnsi="Verdana"/>
          <w:sz w:val="22"/>
          <w:szCs w:val="24"/>
        </w:rPr>
        <w:t>pålitliga, såsom Researchgate. Detta minskar antalet sökresultat med cirka 20 procent.</w:t>
      </w:r>
    </w:p>
    <w:sectPr w:rsidR="00491EBB" w:rsidRPr="00FD47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A51E" w14:textId="77777777" w:rsidR="00A53A80" w:rsidRDefault="00A53A80" w:rsidP="00B53F56">
      <w:pPr>
        <w:spacing w:after="0" w:line="240" w:lineRule="auto"/>
      </w:pPr>
      <w:r>
        <w:separator/>
      </w:r>
    </w:p>
  </w:endnote>
  <w:endnote w:type="continuationSeparator" w:id="0">
    <w:p w14:paraId="0967E68C" w14:textId="77777777" w:rsidR="00A53A80" w:rsidRDefault="00A53A80" w:rsidP="00B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749B" w14:textId="77777777" w:rsidR="00A53A80" w:rsidRDefault="00A53A80" w:rsidP="00B53F56">
      <w:pPr>
        <w:spacing w:after="0" w:line="240" w:lineRule="auto"/>
      </w:pPr>
      <w:r>
        <w:separator/>
      </w:r>
    </w:p>
  </w:footnote>
  <w:footnote w:type="continuationSeparator" w:id="0">
    <w:p w14:paraId="43C8E922" w14:textId="77777777" w:rsidR="00A53A80" w:rsidRDefault="00A53A80" w:rsidP="00B5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6EF9"/>
    <w:multiLevelType w:val="hybridMultilevel"/>
    <w:tmpl w:val="430C9C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567"/>
    <w:multiLevelType w:val="hybridMultilevel"/>
    <w:tmpl w:val="320EB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C3F"/>
    <w:multiLevelType w:val="hybridMultilevel"/>
    <w:tmpl w:val="15248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7856"/>
    <w:multiLevelType w:val="hybridMultilevel"/>
    <w:tmpl w:val="51382DBC"/>
    <w:lvl w:ilvl="0" w:tplc="52027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721D"/>
    <w:multiLevelType w:val="hybridMultilevel"/>
    <w:tmpl w:val="E5FC84D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26ED"/>
    <w:multiLevelType w:val="hybridMultilevel"/>
    <w:tmpl w:val="287C6AE8"/>
    <w:lvl w:ilvl="0" w:tplc="52027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56F1"/>
    <w:multiLevelType w:val="hybridMultilevel"/>
    <w:tmpl w:val="2960CD70"/>
    <w:lvl w:ilvl="0" w:tplc="52027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C0"/>
    <w:rsid w:val="00006C6A"/>
    <w:rsid w:val="00006FEC"/>
    <w:rsid w:val="00021CCC"/>
    <w:rsid w:val="00022342"/>
    <w:rsid w:val="000442A1"/>
    <w:rsid w:val="00060F63"/>
    <w:rsid w:val="00082F5D"/>
    <w:rsid w:val="000C0332"/>
    <w:rsid w:val="000C14FB"/>
    <w:rsid w:val="000C150F"/>
    <w:rsid w:val="000F6368"/>
    <w:rsid w:val="00100A2B"/>
    <w:rsid w:val="001207D4"/>
    <w:rsid w:val="00136681"/>
    <w:rsid w:val="0014258F"/>
    <w:rsid w:val="00145638"/>
    <w:rsid w:val="00160E09"/>
    <w:rsid w:val="00187F06"/>
    <w:rsid w:val="00193351"/>
    <w:rsid w:val="002031FA"/>
    <w:rsid w:val="00224FBE"/>
    <w:rsid w:val="00226B47"/>
    <w:rsid w:val="002337E2"/>
    <w:rsid w:val="002566E9"/>
    <w:rsid w:val="003077E9"/>
    <w:rsid w:val="00377736"/>
    <w:rsid w:val="003F0CC0"/>
    <w:rsid w:val="00400834"/>
    <w:rsid w:val="00483F89"/>
    <w:rsid w:val="00491EBB"/>
    <w:rsid w:val="00492FA2"/>
    <w:rsid w:val="004B4C3B"/>
    <w:rsid w:val="005A3F81"/>
    <w:rsid w:val="005A5C2C"/>
    <w:rsid w:val="005B1AD5"/>
    <w:rsid w:val="005B35A2"/>
    <w:rsid w:val="005D02AC"/>
    <w:rsid w:val="005F0316"/>
    <w:rsid w:val="00600096"/>
    <w:rsid w:val="00622210"/>
    <w:rsid w:val="00657257"/>
    <w:rsid w:val="00664C79"/>
    <w:rsid w:val="00697740"/>
    <w:rsid w:val="006D1818"/>
    <w:rsid w:val="006E2DE9"/>
    <w:rsid w:val="006F1549"/>
    <w:rsid w:val="006F6356"/>
    <w:rsid w:val="007320A0"/>
    <w:rsid w:val="00747AAC"/>
    <w:rsid w:val="00780EB9"/>
    <w:rsid w:val="007C4421"/>
    <w:rsid w:val="0080254E"/>
    <w:rsid w:val="00815AC9"/>
    <w:rsid w:val="00881611"/>
    <w:rsid w:val="008A2F45"/>
    <w:rsid w:val="008E27D0"/>
    <w:rsid w:val="00933465"/>
    <w:rsid w:val="00933BC7"/>
    <w:rsid w:val="009404C3"/>
    <w:rsid w:val="009435C2"/>
    <w:rsid w:val="00986C52"/>
    <w:rsid w:val="009877B8"/>
    <w:rsid w:val="009A2988"/>
    <w:rsid w:val="009E058B"/>
    <w:rsid w:val="009E1EC5"/>
    <w:rsid w:val="009E6940"/>
    <w:rsid w:val="00A20B60"/>
    <w:rsid w:val="00A466A8"/>
    <w:rsid w:val="00A4793E"/>
    <w:rsid w:val="00A53A80"/>
    <w:rsid w:val="00A84C10"/>
    <w:rsid w:val="00A91B65"/>
    <w:rsid w:val="00AA2DD1"/>
    <w:rsid w:val="00B10B4D"/>
    <w:rsid w:val="00B12D19"/>
    <w:rsid w:val="00B131A1"/>
    <w:rsid w:val="00B53F56"/>
    <w:rsid w:val="00BB4D21"/>
    <w:rsid w:val="00BE47E2"/>
    <w:rsid w:val="00C078AD"/>
    <w:rsid w:val="00C36ECD"/>
    <w:rsid w:val="00C37D1B"/>
    <w:rsid w:val="00C84A51"/>
    <w:rsid w:val="00CA0D0B"/>
    <w:rsid w:val="00CC5807"/>
    <w:rsid w:val="00CC5C83"/>
    <w:rsid w:val="00D0529C"/>
    <w:rsid w:val="00D62C0A"/>
    <w:rsid w:val="00DE5FD3"/>
    <w:rsid w:val="00E26BCB"/>
    <w:rsid w:val="00E33F6D"/>
    <w:rsid w:val="00E5159F"/>
    <w:rsid w:val="00E64842"/>
    <w:rsid w:val="00E66E41"/>
    <w:rsid w:val="00E86903"/>
    <w:rsid w:val="00E928D3"/>
    <w:rsid w:val="00E92CDC"/>
    <w:rsid w:val="00EE1CF0"/>
    <w:rsid w:val="00EE6024"/>
    <w:rsid w:val="00F46004"/>
    <w:rsid w:val="00F5531E"/>
    <w:rsid w:val="00F8320B"/>
    <w:rsid w:val="00F9110A"/>
    <w:rsid w:val="00F94A17"/>
    <w:rsid w:val="00FD474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7C8"/>
  <w15:chartTrackingRefBased/>
  <w15:docId w15:val="{53CE6740-FE9E-404F-8582-D21B0CCD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4A51"/>
  </w:style>
  <w:style w:type="paragraph" w:styleId="Otsikko1">
    <w:name w:val="heading 1"/>
    <w:basedOn w:val="Normaali"/>
    <w:next w:val="Normaali"/>
    <w:link w:val="Otsikko1Char"/>
    <w:uiPriority w:val="9"/>
    <w:qFormat/>
    <w:rsid w:val="00C84A5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84A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84A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EB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91EBB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84A5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84A51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84A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84A5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84A51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84A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84A5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84A51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84A51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84A5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C84A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C84A5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84A5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84A51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84A5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C84A5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C84A51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84A5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84A51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84A5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84A5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C84A51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C84A5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C84A5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84A5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C84A5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84A51"/>
    <w:pPr>
      <w:outlineLvl w:val="9"/>
    </w:pPr>
  </w:style>
  <w:style w:type="character" w:customStyle="1" w:styleId="apple-converted-space">
    <w:name w:val="apple-converted-space"/>
    <w:basedOn w:val="Kappaleenoletusfontti"/>
    <w:rsid w:val="00CA0D0B"/>
  </w:style>
  <w:style w:type="paragraph" w:styleId="NormaaliWWW">
    <w:name w:val="Normal (Web)"/>
    <w:basedOn w:val="Normaali"/>
    <w:uiPriority w:val="99"/>
    <w:semiHidden/>
    <w:unhideWhenUsed/>
    <w:rsid w:val="00C3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8025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0254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0254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025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0254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254E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5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3F56"/>
  </w:style>
  <w:style w:type="paragraph" w:styleId="Alatunniste">
    <w:name w:val="footer"/>
    <w:basedOn w:val="Normaali"/>
    <w:link w:val="AlatunnisteChar"/>
    <w:uiPriority w:val="99"/>
    <w:unhideWhenUsed/>
    <w:rsid w:val="00B5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payw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D1F1-725A-4188-AC82-0E498CAA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Salminen, Leena</dc:creator>
  <cp:keywords/>
  <dc:description/>
  <cp:lastModifiedBy>Siltanen, Anna V</cp:lastModifiedBy>
  <cp:revision>14</cp:revision>
  <cp:lastPrinted>2017-08-29T10:01:00Z</cp:lastPrinted>
  <dcterms:created xsi:type="dcterms:W3CDTF">2017-12-21T12:28:00Z</dcterms:created>
  <dcterms:modified xsi:type="dcterms:W3CDTF">2018-01-15T13:04:00Z</dcterms:modified>
</cp:coreProperties>
</file>